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C16293F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1A5B07">
        <w:rPr>
          <w:lang w:eastAsia="cs-CZ"/>
        </w:rPr>
        <w:t xml:space="preserve"> č. j. </w:t>
      </w:r>
      <w:r w:rsidR="0060456E">
        <w:rPr>
          <w:lang w:eastAsia="cs-CZ"/>
        </w:rPr>
        <w:t>70247</w:t>
      </w:r>
      <w:r w:rsidR="00715C35">
        <w:rPr>
          <w:lang w:eastAsia="cs-CZ"/>
        </w:rPr>
        <w:t>/202</w:t>
      </w:r>
      <w:r w:rsidR="00DB3920">
        <w:rPr>
          <w:lang w:eastAsia="cs-CZ"/>
        </w:rPr>
        <w:t>3</w:t>
      </w:r>
      <w:r w:rsidR="00715C35">
        <w:rPr>
          <w:lang w:eastAsia="cs-CZ"/>
        </w:rPr>
        <w:t>-SŽ-GŘ-O8</w:t>
      </w:r>
    </w:p>
    <w:p w14:paraId="4A0EEBD9" w14:textId="029F3D6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3623082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CE7C6B">
        <w:rPr>
          <w:rFonts w:eastAsia="Times New Roman" w:cs="Times New Roman"/>
          <w:b/>
          <w:lang w:eastAsia="cs-CZ"/>
        </w:rPr>
        <w:t xml:space="preserve"> IT pro resort MD ČR – </w:t>
      </w:r>
      <w:r w:rsidR="00F176B9">
        <w:rPr>
          <w:rFonts w:eastAsia="Times New Roman" w:cs="Times New Roman"/>
          <w:b/>
          <w:lang w:eastAsia="cs-CZ"/>
        </w:rPr>
        <w:t>3</w:t>
      </w:r>
      <w:r w:rsidR="0060456E">
        <w:rPr>
          <w:rFonts w:eastAsia="Times New Roman" w:cs="Times New Roman"/>
          <w:b/>
          <w:lang w:eastAsia="cs-CZ"/>
        </w:rPr>
        <w:t>5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 xml:space="preserve">č.j. </w:t>
      </w:r>
      <w:r w:rsidR="0060456E">
        <w:rPr>
          <w:rFonts w:eastAsia="Times New Roman" w:cs="Times New Roman"/>
          <w:lang w:eastAsia="cs-CZ"/>
        </w:rPr>
        <w:t>70247</w:t>
      </w:r>
      <w:r w:rsidR="002A16B1" w:rsidRPr="004C4C4C">
        <w:rPr>
          <w:rFonts w:eastAsia="Times New Roman" w:cs="Times New Roman"/>
          <w:lang w:eastAsia="cs-CZ"/>
        </w:rPr>
        <w:t>/202</w:t>
      </w:r>
      <w:r w:rsidR="00DB3920">
        <w:rPr>
          <w:rFonts w:eastAsia="Times New Roman" w:cs="Times New Roman"/>
          <w:lang w:eastAsia="cs-CZ"/>
        </w:rPr>
        <w:t>3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B0A28B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4FCA28CA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198B9B89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D2F45" w14:textId="77777777" w:rsidR="00C774A4" w:rsidRDefault="00C774A4" w:rsidP="00962258">
      <w:pPr>
        <w:spacing w:after="0" w:line="240" w:lineRule="auto"/>
      </w:pPr>
      <w:r>
        <w:separator/>
      </w:r>
    </w:p>
  </w:endnote>
  <w:endnote w:type="continuationSeparator" w:id="0">
    <w:p w14:paraId="7616D613" w14:textId="77777777" w:rsidR="00C774A4" w:rsidRDefault="00C774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A5B0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652F4" w14:textId="77777777" w:rsidR="00C774A4" w:rsidRDefault="00C774A4" w:rsidP="00962258">
      <w:pPr>
        <w:spacing w:after="0" w:line="240" w:lineRule="auto"/>
      </w:pPr>
      <w:r>
        <w:separator/>
      </w:r>
    </w:p>
  </w:footnote>
  <w:footnote w:type="continuationSeparator" w:id="0">
    <w:p w14:paraId="0D38CB75" w14:textId="77777777" w:rsidR="00C774A4" w:rsidRDefault="00C774A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B6C68"/>
    <w:rsid w:val="000E23A7"/>
    <w:rsid w:val="000F24AE"/>
    <w:rsid w:val="000F7843"/>
    <w:rsid w:val="0010371C"/>
    <w:rsid w:val="0010693F"/>
    <w:rsid w:val="001120F8"/>
    <w:rsid w:val="0011325A"/>
    <w:rsid w:val="00114472"/>
    <w:rsid w:val="00137D98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B1826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3B59ED"/>
    <w:rsid w:val="003D1CBD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0456E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54116"/>
    <w:rsid w:val="0076286B"/>
    <w:rsid w:val="00766846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4A4"/>
    <w:rsid w:val="00C77F48"/>
    <w:rsid w:val="00C91B54"/>
    <w:rsid w:val="00C95CAA"/>
    <w:rsid w:val="00CA0CCD"/>
    <w:rsid w:val="00CA48DC"/>
    <w:rsid w:val="00CB29E0"/>
    <w:rsid w:val="00CD1FC4"/>
    <w:rsid w:val="00CE7C6B"/>
    <w:rsid w:val="00CF0F82"/>
    <w:rsid w:val="00CF226A"/>
    <w:rsid w:val="00CF5C6A"/>
    <w:rsid w:val="00D21061"/>
    <w:rsid w:val="00D32B29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C4A8F"/>
    <w:rsid w:val="00ED14BD"/>
    <w:rsid w:val="00ED1FB7"/>
    <w:rsid w:val="00ED22C6"/>
    <w:rsid w:val="00EE3CF3"/>
    <w:rsid w:val="00F0533E"/>
    <w:rsid w:val="00F1048D"/>
    <w:rsid w:val="00F12DEC"/>
    <w:rsid w:val="00F1715C"/>
    <w:rsid w:val="00F176B9"/>
    <w:rsid w:val="00F310F8"/>
    <w:rsid w:val="00F35939"/>
    <w:rsid w:val="00F45607"/>
    <w:rsid w:val="00F635BC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6202D2-9D9C-4492-894A-282CFC7BD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19</cp:revision>
  <cp:lastPrinted>2023-10-19T07:20:00Z</cp:lastPrinted>
  <dcterms:created xsi:type="dcterms:W3CDTF">2023-03-24T15:28:00Z</dcterms:created>
  <dcterms:modified xsi:type="dcterms:W3CDTF">2023-10-19T07:20:00Z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